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FF32E6" w14:paraId="2A4AA423"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4165CCF7" w14:textId="77777777" w:rsidR="00B51061" w:rsidRPr="00FF32E6" w:rsidRDefault="00B51061" w:rsidP="004D1D21">
            <w:pPr>
              <w:rPr>
                <w:rFonts w:asciiTheme="minorBidi" w:hAnsiTheme="minorBidi" w:cstheme="minorBidi"/>
                <w:color w:val="000000"/>
                <w:sz w:val="14"/>
                <w:szCs w:val="14"/>
              </w:rPr>
            </w:pPr>
            <w:r w:rsidRPr="00FF32E6">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79750794" w14:textId="77777777" w:rsidR="00B51061" w:rsidRPr="00FF32E6" w:rsidRDefault="00B76886" w:rsidP="004D1D21">
            <w:pPr>
              <w:rPr>
                <w:rFonts w:asciiTheme="minorBidi" w:hAnsiTheme="minorBidi" w:cstheme="minorBidi"/>
                <w:color w:val="000000"/>
                <w:sz w:val="14"/>
                <w:szCs w:val="14"/>
              </w:rPr>
            </w:pPr>
            <w:r w:rsidRPr="00FF32E6">
              <w:rPr>
                <w:rFonts w:asciiTheme="minorBidi" w:hAnsiTheme="minorBidi" w:cstheme="minorBidi"/>
                <w:sz w:val="14"/>
                <w:szCs w:val="14"/>
              </w:rPr>
              <w:t>DRAWING</w:t>
            </w:r>
            <w:r w:rsidR="00B51061" w:rsidRPr="00FF32E6">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19B0AF88" w14:textId="77777777" w:rsidR="00B51061" w:rsidRPr="00FF32E6" w:rsidRDefault="00B51061" w:rsidP="004D1D21">
            <w:pPr>
              <w:rPr>
                <w:rFonts w:asciiTheme="minorBidi" w:hAnsiTheme="minorBidi" w:cstheme="minorBidi"/>
                <w:color w:val="000000"/>
                <w:sz w:val="14"/>
                <w:szCs w:val="14"/>
              </w:rPr>
            </w:pPr>
            <w:r w:rsidRPr="00FF32E6">
              <w:rPr>
                <w:rFonts w:asciiTheme="minorBidi" w:hAnsiTheme="minorBidi" w:cstheme="minorBidi"/>
                <w:sz w:val="14"/>
                <w:szCs w:val="14"/>
              </w:rPr>
              <w:t>REV.</w:t>
            </w:r>
          </w:p>
        </w:tc>
      </w:tr>
      <w:tr w:rsidR="00B51061" w:rsidRPr="00FF32E6" w14:paraId="02A93BC3" w14:textId="77777777" w:rsidTr="00701CCF">
        <w:trPr>
          <w:trHeight w:val="414"/>
          <w:tblHeader/>
        </w:trPr>
        <w:tc>
          <w:tcPr>
            <w:tcW w:w="6570" w:type="dxa"/>
            <w:gridSpan w:val="3"/>
            <w:tcBorders>
              <w:top w:val="nil"/>
            </w:tcBorders>
            <w:shd w:val="clear" w:color="auto" w:fill="auto"/>
            <w:noWrap/>
            <w:vAlign w:val="center"/>
          </w:tcPr>
          <w:p w14:paraId="0C87A13E" w14:textId="77777777" w:rsidR="00B51061" w:rsidRPr="00FF32E6"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A4188C9" w14:textId="77777777" w:rsidR="00B51061" w:rsidRPr="00FF32E6"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F2968E0" w14:textId="77777777" w:rsidR="00B51061" w:rsidRPr="00FF32E6" w:rsidRDefault="00B51061" w:rsidP="004D1D21">
            <w:pPr>
              <w:ind w:left="-102" w:right="-73"/>
              <w:jc w:val="center"/>
              <w:rPr>
                <w:rFonts w:asciiTheme="minorBidi" w:hAnsiTheme="minorBidi" w:cstheme="minorBidi"/>
                <w:color w:val="000000"/>
              </w:rPr>
            </w:pPr>
          </w:p>
        </w:tc>
      </w:tr>
      <w:tr w:rsidR="00685674" w:rsidRPr="00FF32E6" w14:paraId="01849FF7" w14:textId="77777777" w:rsidTr="005B081F">
        <w:trPr>
          <w:trHeight w:val="312"/>
          <w:tblHeader/>
        </w:trPr>
        <w:tc>
          <w:tcPr>
            <w:tcW w:w="540" w:type="dxa"/>
            <w:vMerge w:val="restart"/>
            <w:shd w:val="clear" w:color="auto" w:fill="A6A6A6" w:themeFill="background1" w:themeFillShade="A6"/>
            <w:vAlign w:val="center"/>
          </w:tcPr>
          <w:p w14:paraId="316647E9" w14:textId="77777777" w:rsidR="00685674" w:rsidRPr="00FF32E6" w:rsidRDefault="00685674" w:rsidP="00B62553">
            <w:pPr>
              <w:ind w:left="-107" w:right="-171"/>
              <w:jc w:val="center"/>
              <w:rPr>
                <w:rFonts w:asciiTheme="minorBidi" w:hAnsiTheme="minorBidi" w:cstheme="minorBidi"/>
                <w:b/>
                <w:bCs/>
                <w:color w:val="FFFFFF"/>
              </w:rPr>
            </w:pPr>
            <w:r w:rsidRPr="00FF32E6">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3BE18599" w14:textId="77777777" w:rsidR="00685674" w:rsidRPr="00FF32E6" w:rsidRDefault="00083D80" w:rsidP="00B62553">
            <w:pPr>
              <w:spacing w:before="60" w:after="60"/>
              <w:jc w:val="center"/>
              <w:rPr>
                <w:rFonts w:asciiTheme="minorBidi" w:hAnsiTheme="minorBidi" w:cstheme="minorBidi"/>
                <w:b/>
                <w:bCs/>
                <w:color w:val="000000"/>
                <w:sz w:val="24"/>
                <w:szCs w:val="24"/>
              </w:rPr>
            </w:pPr>
            <w:r w:rsidRPr="00FF32E6">
              <w:rPr>
                <w:rFonts w:asciiTheme="minorBidi" w:hAnsiTheme="minorBidi" w:cstheme="minorBidi"/>
                <w:b/>
                <w:bCs/>
                <w:color w:val="FFFFFF"/>
                <w:sz w:val="24"/>
                <w:szCs w:val="24"/>
              </w:rPr>
              <w:t>INSPECTION</w:t>
            </w:r>
            <w:r w:rsidRPr="00FF32E6">
              <w:rPr>
                <w:rFonts w:asciiTheme="minorBidi" w:hAnsiTheme="minorBidi" w:cstheme="minorBidi"/>
                <w:b/>
                <w:sz w:val="18"/>
                <w:szCs w:val="18"/>
              </w:rPr>
              <w:t xml:space="preserve"> </w:t>
            </w:r>
            <w:r w:rsidR="00685674" w:rsidRPr="00FF32E6">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5CF01CB" w14:textId="77777777" w:rsidR="00685674" w:rsidRPr="00FF32E6" w:rsidRDefault="00685674" w:rsidP="00E861BF">
            <w:pPr>
              <w:ind w:left="-104" w:right="-105"/>
              <w:jc w:val="center"/>
              <w:rPr>
                <w:rFonts w:asciiTheme="minorBidi" w:hAnsiTheme="minorBidi" w:cstheme="minorBidi"/>
                <w:b/>
                <w:bCs/>
                <w:color w:val="000000"/>
                <w:sz w:val="14"/>
                <w:szCs w:val="14"/>
              </w:rPr>
            </w:pPr>
            <w:r w:rsidRPr="00FF32E6">
              <w:rPr>
                <w:rFonts w:asciiTheme="minorBidi" w:hAnsiTheme="minorBidi" w:cstheme="minorBidi"/>
                <w:b/>
                <w:bCs/>
                <w:sz w:val="14"/>
                <w:szCs w:val="14"/>
              </w:rPr>
              <w:t>CHECKED SATISFACTORY</w:t>
            </w:r>
          </w:p>
        </w:tc>
      </w:tr>
      <w:tr w:rsidR="00685674" w:rsidRPr="00FF32E6" w14:paraId="3A947284" w14:textId="77777777" w:rsidTr="005B081F">
        <w:trPr>
          <w:trHeight w:val="204"/>
          <w:tblHeader/>
        </w:trPr>
        <w:tc>
          <w:tcPr>
            <w:tcW w:w="540" w:type="dxa"/>
            <w:vMerge/>
            <w:shd w:val="clear" w:color="auto" w:fill="A6A6A6" w:themeFill="background1" w:themeFillShade="A6"/>
            <w:vAlign w:val="center"/>
            <w:hideMark/>
          </w:tcPr>
          <w:p w14:paraId="57F98AB0" w14:textId="77777777" w:rsidR="00685674" w:rsidRPr="00FF32E6"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B4A787A" w14:textId="77777777" w:rsidR="00685674" w:rsidRPr="00FF32E6"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2FCACE6" w14:textId="77777777" w:rsidR="00685674" w:rsidRPr="00FF32E6" w:rsidRDefault="00685674" w:rsidP="00B62553">
            <w:pPr>
              <w:ind w:left="-102" w:right="-73"/>
              <w:jc w:val="center"/>
              <w:rPr>
                <w:rFonts w:asciiTheme="minorBidi" w:hAnsiTheme="minorBidi" w:cstheme="minorBidi"/>
                <w:b/>
                <w:bCs/>
                <w:sz w:val="14"/>
                <w:szCs w:val="14"/>
              </w:rPr>
            </w:pPr>
            <w:r w:rsidRPr="00FF32E6">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281BF76" w14:textId="77777777" w:rsidR="00685674" w:rsidRPr="00FF32E6" w:rsidRDefault="00685674" w:rsidP="00B62553">
            <w:pPr>
              <w:ind w:left="-102" w:right="-73"/>
              <w:jc w:val="center"/>
              <w:rPr>
                <w:rFonts w:asciiTheme="minorBidi" w:hAnsiTheme="minorBidi" w:cstheme="minorBidi"/>
                <w:b/>
                <w:bCs/>
                <w:sz w:val="14"/>
                <w:szCs w:val="14"/>
              </w:rPr>
            </w:pPr>
            <w:r w:rsidRPr="00FF32E6">
              <w:rPr>
                <w:rFonts w:asciiTheme="minorBidi" w:hAnsiTheme="minorBidi" w:cstheme="minorBidi"/>
                <w:b/>
                <w:bCs/>
                <w:sz w:val="14"/>
                <w:szCs w:val="14"/>
              </w:rPr>
              <w:t>YES</w:t>
            </w:r>
          </w:p>
        </w:tc>
        <w:tc>
          <w:tcPr>
            <w:tcW w:w="450" w:type="dxa"/>
            <w:shd w:val="clear" w:color="auto" w:fill="C6D9F1" w:themeFill="text2" w:themeFillTint="33"/>
            <w:vAlign w:val="center"/>
          </w:tcPr>
          <w:p w14:paraId="469AC56B" w14:textId="77777777" w:rsidR="00685674" w:rsidRPr="00FF32E6" w:rsidRDefault="00685674" w:rsidP="00B62553">
            <w:pPr>
              <w:ind w:left="-102" w:right="-73"/>
              <w:jc w:val="center"/>
              <w:rPr>
                <w:rFonts w:asciiTheme="minorBidi" w:hAnsiTheme="minorBidi" w:cstheme="minorBidi"/>
                <w:b/>
                <w:bCs/>
                <w:sz w:val="14"/>
                <w:szCs w:val="14"/>
              </w:rPr>
            </w:pPr>
            <w:r w:rsidRPr="00FF32E6">
              <w:rPr>
                <w:rFonts w:asciiTheme="minorBidi" w:hAnsiTheme="minorBidi" w:cstheme="minorBidi"/>
                <w:b/>
                <w:bCs/>
                <w:sz w:val="14"/>
                <w:szCs w:val="14"/>
              </w:rPr>
              <w:t>NO</w:t>
            </w:r>
          </w:p>
        </w:tc>
      </w:tr>
      <w:tr w:rsidR="0082582D" w:rsidRPr="00FF32E6" w14:paraId="3780D8B7" w14:textId="77777777" w:rsidTr="001E3ADC">
        <w:tc>
          <w:tcPr>
            <w:tcW w:w="540" w:type="dxa"/>
            <w:shd w:val="clear" w:color="auto" w:fill="auto"/>
            <w:noWrap/>
            <w:vAlign w:val="center"/>
            <w:hideMark/>
          </w:tcPr>
          <w:p w14:paraId="6BF9F7DC" w14:textId="77777777" w:rsidR="0082582D" w:rsidRPr="00FF32E6" w:rsidRDefault="0082582D" w:rsidP="00336FC5">
            <w:pPr>
              <w:spacing w:before="4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FA69ED1" w14:textId="77777777" w:rsidR="0082582D" w:rsidRPr="00FF32E6" w:rsidRDefault="00E56037" w:rsidP="00336FC5">
            <w:pPr>
              <w:spacing w:before="40" w:after="20"/>
              <w:rPr>
                <w:rFonts w:asciiTheme="minorBidi" w:hAnsiTheme="minorBidi" w:cstheme="minorBidi"/>
                <w:b/>
                <w:bCs/>
                <w:sz w:val="24"/>
                <w:szCs w:val="24"/>
              </w:rPr>
            </w:pPr>
            <w:r w:rsidRPr="00FF32E6">
              <w:rPr>
                <w:rFonts w:asciiTheme="minorBidi" w:hAnsiTheme="minorBidi" w:cstheme="minorBidi"/>
                <w:b/>
                <w:bCs/>
                <w:sz w:val="24"/>
                <w:szCs w:val="24"/>
              </w:rPr>
              <w:t>General</w:t>
            </w:r>
            <w:r w:rsidRPr="00FF32E6">
              <w:rPr>
                <w:rFonts w:asciiTheme="minorBidi" w:hAnsiTheme="minorBidi" w:cstheme="minorBidi"/>
                <w:b/>
                <w:bCs/>
                <w:sz w:val="18"/>
                <w:szCs w:val="18"/>
              </w:rPr>
              <w:t xml:space="preserve"> </w:t>
            </w:r>
            <w:r w:rsidRPr="00FF32E6">
              <w:rPr>
                <w:rFonts w:asciiTheme="minorBidi" w:hAnsiTheme="minorBidi" w:cstheme="minorBidi"/>
                <w:b/>
                <w:bCs/>
                <w:sz w:val="24"/>
                <w:szCs w:val="24"/>
              </w:rPr>
              <w:t xml:space="preserve">Check </w:t>
            </w:r>
          </w:p>
        </w:tc>
        <w:tc>
          <w:tcPr>
            <w:tcW w:w="450" w:type="dxa"/>
            <w:shd w:val="clear" w:color="auto" w:fill="C6D9F1" w:themeFill="text2" w:themeFillTint="33"/>
            <w:vAlign w:val="center"/>
          </w:tcPr>
          <w:p w14:paraId="6627A758" w14:textId="77777777" w:rsidR="0082582D" w:rsidRPr="00FF32E6" w:rsidRDefault="0082582D" w:rsidP="00336FC5">
            <w:pPr>
              <w:spacing w:before="4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A4BB8B5" w14:textId="77777777" w:rsidR="0082582D" w:rsidRPr="00FF32E6" w:rsidRDefault="0082582D" w:rsidP="00336FC5">
            <w:pPr>
              <w:spacing w:before="4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5F9B425" w14:textId="77777777" w:rsidR="0082582D" w:rsidRPr="00FF32E6" w:rsidRDefault="0082582D" w:rsidP="00336FC5">
            <w:pPr>
              <w:spacing w:before="40" w:after="20"/>
              <w:ind w:left="-102" w:right="-73"/>
              <w:jc w:val="center"/>
              <w:rPr>
                <w:rFonts w:asciiTheme="minorBidi" w:hAnsiTheme="minorBidi" w:cstheme="minorBidi"/>
                <w:color w:val="000000"/>
                <w:sz w:val="24"/>
                <w:szCs w:val="24"/>
              </w:rPr>
            </w:pPr>
          </w:p>
        </w:tc>
      </w:tr>
      <w:tr w:rsidR="00E56037" w:rsidRPr="00FF32E6" w14:paraId="380EAFF7" w14:textId="77777777" w:rsidTr="001E3ADC">
        <w:tc>
          <w:tcPr>
            <w:tcW w:w="540" w:type="dxa"/>
            <w:shd w:val="clear" w:color="auto" w:fill="auto"/>
            <w:noWrap/>
            <w:vAlign w:val="center"/>
          </w:tcPr>
          <w:p w14:paraId="6506C62F"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EDF3E2" w14:textId="77777777" w:rsidR="00E56037" w:rsidRPr="00FF32E6" w:rsidRDefault="00E56037" w:rsidP="00336FC5">
            <w:pPr>
              <w:spacing w:before="40" w:after="20"/>
              <w:rPr>
                <w:rFonts w:asciiTheme="minorBidi" w:hAnsiTheme="minorBidi" w:cstheme="minorBidi"/>
              </w:rPr>
            </w:pPr>
            <w:r w:rsidRPr="00FF32E6">
              <w:rPr>
                <w:rFonts w:asciiTheme="minorBidi" w:hAnsiTheme="minorBidi" w:cstheme="minorBidi"/>
              </w:rPr>
              <w:t>No unpleasant smell around the WWT Plant.</w:t>
            </w:r>
          </w:p>
        </w:tc>
        <w:tc>
          <w:tcPr>
            <w:tcW w:w="450" w:type="dxa"/>
            <w:shd w:val="clear" w:color="auto" w:fill="C6D9F1" w:themeFill="text2" w:themeFillTint="33"/>
            <w:vAlign w:val="center"/>
          </w:tcPr>
          <w:p w14:paraId="76B1F3C6"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E1E87F"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CA10377"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10A39271" w14:textId="77777777" w:rsidTr="001E3ADC">
        <w:tc>
          <w:tcPr>
            <w:tcW w:w="540" w:type="dxa"/>
            <w:shd w:val="clear" w:color="auto" w:fill="auto"/>
            <w:noWrap/>
            <w:vAlign w:val="center"/>
          </w:tcPr>
          <w:p w14:paraId="2681785D"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F35543" w14:textId="77777777" w:rsidR="00E56037" w:rsidRPr="00FF32E6" w:rsidRDefault="00E56037" w:rsidP="00336FC5">
            <w:pPr>
              <w:spacing w:before="40" w:after="20"/>
              <w:jc w:val="left"/>
              <w:rPr>
                <w:rFonts w:asciiTheme="minorBidi" w:hAnsiTheme="minorBidi" w:cstheme="minorBidi"/>
              </w:rPr>
            </w:pPr>
            <w:r w:rsidRPr="00FF32E6">
              <w:rPr>
                <w:rFonts w:asciiTheme="minorBidi" w:hAnsiTheme="minorBidi" w:cstheme="minorBidi"/>
              </w:rPr>
              <w:t>All equipment current drawn are normal and no noticeable abnormalities observed.</w:t>
            </w:r>
          </w:p>
        </w:tc>
        <w:tc>
          <w:tcPr>
            <w:tcW w:w="450" w:type="dxa"/>
            <w:shd w:val="clear" w:color="auto" w:fill="C6D9F1" w:themeFill="text2" w:themeFillTint="33"/>
            <w:vAlign w:val="center"/>
          </w:tcPr>
          <w:p w14:paraId="451ABE23"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FD138A"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0E37244"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4008D773" w14:textId="77777777" w:rsidTr="001E3ADC">
        <w:tc>
          <w:tcPr>
            <w:tcW w:w="540" w:type="dxa"/>
            <w:shd w:val="clear" w:color="auto" w:fill="auto"/>
            <w:noWrap/>
            <w:vAlign w:val="center"/>
          </w:tcPr>
          <w:p w14:paraId="6E35B690"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A9B763" w14:textId="77777777" w:rsidR="00E56037" w:rsidRPr="00FF32E6" w:rsidRDefault="00E56037" w:rsidP="00336FC5">
            <w:pPr>
              <w:spacing w:before="40" w:after="20"/>
              <w:jc w:val="left"/>
              <w:rPr>
                <w:rFonts w:asciiTheme="minorBidi" w:hAnsiTheme="minorBidi" w:cstheme="minorBidi"/>
              </w:rPr>
            </w:pPr>
            <w:r w:rsidRPr="00FF32E6">
              <w:rPr>
                <w:rFonts w:asciiTheme="minorBidi" w:hAnsiTheme="minorBidi" w:cstheme="minorBidi"/>
              </w:rPr>
              <w:t>Float valves, float switches, and motorized valves are properly working and controlling water levels.</w:t>
            </w:r>
          </w:p>
        </w:tc>
        <w:tc>
          <w:tcPr>
            <w:tcW w:w="450" w:type="dxa"/>
            <w:shd w:val="clear" w:color="auto" w:fill="C6D9F1" w:themeFill="text2" w:themeFillTint="33"/>
            <w:vAlign w:val="center"/>
          </w:tcPr>
          <w:p w14:paraId="12ED1B39"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3A0D69"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721355C"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6A1A6873" w14:textId="77777777" w:rsidTr="001E3ADC">
        <w:tc>
          <w:tcPr>
            <w:tcW w:w="540" w:type="dxa"/>
            <w:shd w:val="clear" w:color="auto" w:fill="auto"/>
            <w:noWrap/>
            <w:vAlign w:val="center"/>
          </w:tcPr>
          <w:p w14:paraId="2E3E2621"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149812E" w14:textId="77777777" w:rsidR="00E56037" w:rsidRPr="00FF32E6" w:rsidRDefault="00E56037" w:rsidP="00336FC5">
            <w:pPr>
              <w:spacing w:before="40" w:after="20"/>
              <w:jc w:val="left"/>
              <w:rPr>
                <w:rFonts w:asciiTheme="minorBidi" w:hAnsiTheme="minorBidi" w:cstheme="minorBidi"/>
              </w:rPr>
            </w:pPr>
            <w:r w:rsidRPr="00FF32E6">
              <w:rPr>
                <w:rFonts w:asciiTheme="minorBidi" w:hAnsiTheme="minorBidi" w:cstheme="minorBidi"/>
              </w:rPr>
              <w:t>Plant is producing the required treatment capacity (m3 per day) and water bacteriological analysis is within the acceptable parameter.</w:t>
            </w:r>
          </w:p>
        </w:tc>
        <w:tc>
          <w:tcPr>
            <w:tcW w:w="450" w:type="dxa"/>
            <w:shd w:val="clear" w:color="auto" w:fill="C6D9F1" w:themeFill="text2" w:themeFillTint="33"/>
            <w:vAlign w:val="center"/>
          </w:tcPr>
          <w:p w14:paraId="1BED763D"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DDC24C"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973CA07"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25353ED5" w14:textId="77777777" w:rsidTr="001E3ADC">
        <w:tc>
          <w:tcPr>
            <w:tcW w:w="540" w:type="dxa"/>
            <w:shd w:val="clear" w:color="auto" w:fill="auto"/>
            <w:noWrap/>
            <w:vAlign w:val="center"/>
          </w:tcPr>
          <w:p w14:paraId="1225F200" w14:textId="77777777" w:rsidR="00E56037" w:rsidRPr="00FF32E6" w:rsidRDefault="00E56037"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4C1A4E5" w14:textId="77777777" w:rsidR="00E56037" w:rsidRPr="00FF32E6" w:rsidRDefault="00E56037"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Equalization Tank</w:t>
            </w:r>
          </w:p>
        </w:tc>
        <w:tc>
          <w:tcPr>
            <w:tcW w:w="450" w:type="dxa"/>
            <w:shd w:val="clear" w:color="auto" w:fill="C6D9F1" w:themeFill="text2" w:themeFillTint="33"/>
            <w:vAlign w:val="center"/>
          </w:tcPr>
          <w:p w14:paraId="23DFB631"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85D36D6"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B0DA30F"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p>
        </w:tc>
      </w:tr>
      <w:tr w:rsidR="00E56037" w:rsidRPr="00FF32E6" w14:paraId="47D31B7C" w14:textId="77777777" w:rsidTr="001E3ADC">
        <w:tc>
          <w:tcPr>
            <w:tcW w:w="540" w:type="dxa"/>
            <w:shd w:val="clear" w:color="auto" w:fill="auto"/>
            <w:noWrap/>
            <w:vAlign w:val="center"/>
          </w:tcPr>
          <w:p w14:paraId="06B836B1"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16D873" w14:textId="77777777" w:rsidR="00E56037" w:rsidRPr="00FF32E6" w:rsidRDefault="00E56037" w:rsidP="00336FC5">
            <w:pPr>
              <w:spacing w:before="40" w:after="20"/>
              <w:jc w:val="left"/>
              <w:rPr>
                <w:rFonts w:asciiTheme="minorBidi" w:hAnsiTheme="minorBidi" w:cstheme="minorBidi"/>
              </w:rPr>
            </w:pPr>
            <w:r w:rsidRPr="00FF32E6">
              <w:rPr>
                <w:rFonts w:asciiTheme="minorBidi" w:hAnsiTheme="minorBidi" w:cstheme="minorBidi"/>
              </w:rPr>
              <w:t xml:space="preserve">Incoming </w:t>
            </w:r>
            <w:proofErr w:type="gramStart"/>
            <w:r w:rsidRPr="00FF32E6">
              <w:rPr>
                <w:rFonts w:asciiTheme="minorBidi" w:hAnsiTheme="minorBidi" w:cstheme="minorBidi"/>
              </w:rPr>
              <w:t>wastewater</w:t>
            </w:r>
            <w:proofErr w:type="gramEnd"/>
            <w:r w:rsidRPr="00FF32E6">
              <w:rPr>
                <w:rFonts w:asciiTheme="minorBidi" w:hAnsiTheme="minorBidi" w:cstheme="minorBidi"/>
              </w:rPr>
              <w:t xml:space="preserve"> are filtered efficiently and all large materials are retained by trash trap, bar screen and comminutors.</w:t>
            </w:r>
          </w:p>
        </w:tc>
        <w:tc>
          <w:tcPr>
            <w:tcW w:w="450" w:type="dxa"/>
            <w:shd w:val="clear" w:color="auto" w:fill="C6D9F1" w:themeFill="text2" w:themeFillTint="33"/>
            <w:vAlign w:val="center"/>
          </w:tcPr>
          <w:p w14:paraId="5B7A9DCD"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A049C24"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DE6BC4F"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58C9E884" w14:textId="77777777" w:rsidTr="0082582D">
        <w:tc>
          <w:tcPr>
            <w:tcW w:w="540" w:type="dxa"/>
            <w:shd w:val="clear" w:color="auto" w:fill="auto"/>
            <w:noWrap/>
            <w:vAlign w:val="center"/>
          </w:tcPr>
          <w:p w14:paraId="08D23666"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7D8C13" w14:textId="77777777" w:rsidR="00E56037" w:rsidRPr="00FF32E6" w:rsidRDefault="00E56037" w:rsidP="00336FC5">
            <w:pPr>
              <w:spacing w:before="40" w:after="20"/>
              <w:jc w:val="left"/>
              <w:rPr>
                <w:rFonts w:asciiTheme="minorBidi" w:hAnsiTheme="minorBidi" w:cstheme="minorBidi"/>
              </w:rPr>
            </w:pPr>
            <w:r w:rsidRPr="00FF32E6">
              <w:rPr>
                <w:rFonts w:asciiTheme="minorBidi" w:hAnsiTheme="minorBidi" w:cstheme="minorBidi"/>
              </w:rPr>
              <w:t>Pumps and pretreatment blowers are operating and cycling properly. Flow to the treatment is regulated.</w:t>
            </w:r>
          </w:p>
        </w:tc>
        <w:tc>
          <w:tcPr>
            <w:tcW w:w="450" w:type="dxa"/>
            <w:shd w:val="clear" w:color="auto" w:fill="C6D9F1" w:themeFill="text2" w:themeFillTint="33"/>
            <w:vAlign w:val="center"/>
          </w:tcPr>
          <w:p w14:paraId="02735E0B"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EB74C2"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EB0920"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E56037" w:rsidRPr="00FF32E6" w14:paraId="09C319DB" w14:textId="77777777" w:rsidTr="0082582D">
        <w:tc>
          <w:tcPr>
            <w:tcW w:w="540" w:type="dxa"/>
            <w:shd w:val="clear" w:color="auto" w:fill="auto"/>
            <w:noWrap/>
            <w:vAlign w:val="center"/>
          </w:tcPr>
          <w:p w14:paraId="54E9EC44" w14:textId="77777777" w:rsidR="00E56037" w:rsidRPr="00FF32E6" w:rsidRDefault="00E5603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19BE27" w14:textId="77777777" w:rsidR="00E56037" w:rsidRPr="00FF32E6" w:rsidRDefault="00E56037" w:rsidP="00336FC5">
            <w:pPr>
              <w:spacing w:before="40" w:after="20"/>
              <w:jc w:val="left"/>
              <w:rPr>
                <w:rFonts w:asciiTheme="minorBidi" w:hAnsiTheme="minorBidi" w:cstheme="minorBidi"/>
              </w:rPr>
            </w:pPr>
            <w:proofErr w:type="gramStart"/>
            <w:r w:rsidRPr="00FF32E6">
              <w:rPr>
                <w:rFonts w:asciiTheme="minorBidi" w:hAnsiTheme="minorBidi" w:cstheme="minorBidi"/>
              </w:rPr>
              <w:t>High and low level</w:t>
            </w:r>
            <w:proofErr w:type="gramEnd"/>
            <w:r w:rsidRPr="00FF32E6">
              <w:rPr>
                <w:rFonts w:asciiTheme="minorBidi" w:hAnsiTheme="minorBidi" w:cstheme="minorBidi"/>
              </w:rPr>
              <w:t xml:space="preserve"> alarms are operating properly</w:t>
            </w:r>
            <w:r w:rsidR="001C7408" w:rsidRPr="00FF32E6">
              <w:rPr>
                <w:rFonts w:asciiTheme="minorBidi" w:hAnsiTheme="minorBidi" w:cstheme="minorBidi"/>
              </w:rPr>
              <w:t>.</w:t>
            </w:r>
          </w:p>
        </w:tc>
        <w:tc>
          <w:tcPr>
            <w:tcW w:w="450" w:type="dxa"/>
            <w:shd w:val="clear" w:color="auto" w:fill="C6D9F1" w:themeFill="text2" w:themeFillTint="33"/>
            <w:vAlign w:val="center"/>
          </w:tcPr>
          <w:p w14:paraId="4FA0A2A7"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08CBB41"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1F89D9C" w14:textId="77777777" w:rsidR="00E56037" w:rsidRPr="00FF32E6" w:rsidRDefault="00E5603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6CBCBA28" w14:textId="77777777" w:rsidTr="0082582D">
        <w:tc>
          <w:tcPr>
            <w:tcW w:w="540" w:type="dxa"/>
            <w:shd w:val="clear" w:color="auto" w:fill="auto"/>
            <w:noWrap/>
            <w:vAlign w:val="center"/>
          </w:tcPr>
          <w:p w14:paraId="1CC3922B" w14:textId="77777777" w:rsidR="004C4E2D" w:rsidRPr="00FF32E6" w:rsidRDefault="004C4E2D"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5CB4A86" w14:textId="77777777" w:rsidR="004C4E2D" w:rsidRPr="00FF32E6" w:rsidRDefault="004C4E2D"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Aeration Tank</w:t>
            </w:r>
          </w:p>
        </w:tc>
        <w:tc>
          <w:tcPr>
            <w:tcW w:w="450" w:type="dxa"/>
            <w:shd w:val="clear" w:color="auto" w:fill="C6D9F1" w:themeFill="text2" w:themeFillTint="33"/>
            <w:vAlign w:val="center"/>
          </w:tcPr>
          <w:p w14:paraId="32F6B46C"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D74607C"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4A6594D"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r>
      <w:tr w:rsidR="004C4E2D" w:rsidRPr="00FF32E6" w14:paraId="0BEF9757" w14:textId="77777777" w:rsidTr="001A5748">
        <w:tc>
          <w:tcPr>
            <w:tcW w:w="540" w:type="dxa"/>
            <w:shd w:val="clear" w:color="auto" w:fill="auto"/>
            <w:noWrap/>
            <w:vAlign w:val="center"/>
          </w:tcPr>
          <w:p w14:paraId="1F3E92E9"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0B2368" w14:textId="77777777" w:rsidR="004C4E2D" w:rsidRDefault="004C4E2D" w:rsidP="00336FC5">
            <w:pPr>
              <w:spacing w:before="40" w:after="20"/>
              <w:jc w:val="left"/>
              <w:rPr>
                <w:rFonts w:asciiTheme="minorBidi" w:hAnsiTheme="minorBidi" w:cstheme="minorBidi"/>
              </w:rPr>
            </w:pPr>
            <w:r w:rsidRPr="00FF32E6">
              <w:rPr>
                <w:rFonts w:asciiTheme="minorBidi" w:hAnsiTheme="minorBidi" w:cstheme="minorBidi"/>
              </w:rPr>
              <w:t xml:space="preserve">Aeration mixing is </w:t>
            </w:r>
            <w:proofErr w:type="gramStart"/>
            <w:r w:rsidRPr="00FF32E6">
              <w:rPr>
                <w:rFonts w:asciiTheme="minorBidi" w:hAnsiTheme="minorBidi" w:cstheme="minorBidi"/>
              </w:rPr>
              <w:t>adequate</w:t>
            </w:r>
            <w:proofErr w:type="gramEnd"/>
            <w:r w:rsidRPr="00FF32E6">
              <w:rPr>
                <w:rFonts w:asciiTheme="minorBidi" w:hAnsiTheme="minorBidi" w:cstheme="minorBidi"/>
              </w:rPr>
              <w:t xml:space="preserve"> and blower is visibly operating and properly cycling. Liquid appearance must be chocolate brown with minimal foaming.</w:t>
            </w:r>
          </w:p>
          <w:p w14:paraId="3E96AA38" w14:textId="320DDE05" w:rsidR="00FF32E6" w:rsidRPr="00FF32E6" w:rsidRDefault="00FF32E6" w:rsidP="00336FC5">
            <w:pPr>
              <w:spacing w:before="40" w:after="20"/>
              <w:jc w:val="left"/>
              <w:rPr>
                <w:rFonts w:asciiTheme="minorBidi" w:hAnsiTheme="minorBidi" w:cstheme="minorBidi"/>
              </w:rPr>
            </w:pPr>
          </w:p>
        </w:tc>
        <w:tc>
          <w:tcPr>
            <w:tcW w:w="450" w:type="dxa"/>
            <w:shd w:val="clear" w:color="auto" w:fill="C6D9F1" w:themeFill="text2" w:themeFillTint="33"/>
            <w:vAlign w:val="center"/>
          </w:tcPr>
          <w:p w14:paraId="350CFB50"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120527"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5C81E3"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6E4356DF" w14:textId="77777777" w:rsidTr="001E3ADC">
        <w:tc>
          <w:tcPr>
            <w:tcW w:w="540" w:type="dxa"/>
            <w:shd w:val="clear" w:color="auto" w:fill="auto"/>
            <w:noWrap/>
            <w:vAlign w:val="center"/>
          </w:tcPr>
          <w:p w14:paraId="018DAF17"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82A799"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Diffusers all open, no dead spots, and air flow balanced.</w:t>
            </w:r>
          </w:p>
        </w:tc>
        <w:tc>
          <w:tcPr>
            <w:tcW w:w="450" w:type="dxa"/>
            <w:shd w:val="clear" w:color="auto" w:fill="C6D9F1" w:themeFill="text2" w:themeFillTint="33"/>
            <w:vAlign w:val="center"/>
          </w:tcPr>
          <w:p w14:paraId="366472CC"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94D5C3"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D96D4F"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5D47D216" w14:textId="77777777" w:rsidTr="001E3ADC">
        <w:tc>
          <w:tcPr>
            <w:tcW w:w="540" w:type="dxa"/>
            <w:shd w:val="clear" w:color="auto" w:fill="auto"/>
            <w:noWrap/>
            <w:vAlign w:val="center"/>
          </w:tcPr>
          <w:p w14:paraId="2868ADC9"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2DFCCC3"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Liquid leaving Aeration Tank is clear with satisfactory smell.</w:t>
            </w:r>
          </w:p>
        </w:tc>
        <w:tc>
          <w:tcPr>
            <w:tcW w:w="450" w:type="dxa"/>
            <w:shd w:val="clear" w:color="auto" w:fill="C6D9F1" w:themeFill="text2" w:themeFillTint="33"/>
            <w:vAlign w:val="center"/>
          </w:tcPr>
          <w:p w14:paraId="6EBF3F63"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EF9E0B"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88EE72F"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0EB03A94" w14:textId="77777777" w:rsidTr="001E3ADC">
        <w:tc>
          <w:tcPr>
            <w:tcW w:w="540" w:type="dxa"/>
            <w:shd w:val="clear" w:color="auto" w:fill="auto"/>
            <w:noWrap/>
            <w:vAlign w:val="center"/>
          </w:tcPr>
          <w:p w14:paraId="275371EE" w14:textId="77777777" w:rsidR="004C4E2D" w:rsidRPr="00FF32E6" w:rsidRDefault="004C4E2D"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7468C6E" w14:textId="77777777" w:rsidR="004C4E2D" w:rsidRPr="00FF32E6" w:rsidRDefault="004C4E2D"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Settling Tank</w:t>
            </w:r>
          </w:p>
        </w:tc>
        <w:tc>
          <w:tcPr>
            <w:tcW w:w="450" w:type="dxa"/>
            <w:shd w:val="clear" w:color="auto" w:fill="C6D9F1" w:themeFill="text2" w:themeFillTint="33"/>
            <w:vAlign w:val="center"/>
          </w:tcPr>
          <w:p w14:paraId="7886310C"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F149870"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428DCEC"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r>
      <w:tr w:rsidR="004C4E2D" w:rsidRPr="00FF32E6" w14:paraId="712F6117" w14:textId="77777777" w:rsidTr="001E3ADC">
        <w:tc>
          <w:tcPr>
            <w:tcW w:w="540" w:type="dxa"/>
            <w:shd w:val="clear" w:color="auto" w:fill="auto"/>
            <w:noWrap/>
            <w:vAlign w:val="center"/>
          </w:tcPr>
          <w:p w14:paraId="19C40860"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81FEBB"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All equipment functioning with settling tank surface clean with clear effluent.</w:t>
            </w:r>
          </w:p>
        </w:tc>
        <w:tc>
          <w:tcPr>
            <w:tcW w:w="450" w:type="dxa"/>
            <w:shd w:val="clear" w:color="auto" w:fill="C6D9F1" w:themeFill="text2" w:themeFillTint="33"/>
            <w:vAlign w:val="center"/>
          </w:tcPr>
          <w:p w14:paraId="6615F3B8"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33C4FD"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191460"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20E988F0" w14:textId="77777777" w:rsidTr="001E3ADC">
        <w:tc>
          <w:tcPr>
            <w:tcW w:w="540" w:type="dxa"/>
            <w:shd w:val="clear" w:color="auto" w:fill="auto"/>
            <w:noWrap/>
            <w:vAlign w:val="center"/>
          </w:tcPr>
          <w:p w14:paraId="41ACB4BA"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9E29B3"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Skimmers are removing scums automatically on water surface.</w:t>
            </w:r>
          </w:p>
        </w:tc>
        <w:tc>
          <w:tcPr>
            <w:tcW w:w="450" w:type="dxa"/>
            <w:shd w:val="clear" w:color="auto" w:fill="C6D9F1" w:themeFill="text2" w:themeFillTint="33"/>
            <w:vAlign w:val="center"/>
          </w:tcPr>
          <w:p w14:paraId="63B2819B"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22FF62"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AC37E8"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16A50B10" w14:textId="77777777" w:rsidTr="001E3ADC">
        <w:tc>
          <w:tcPr>
            <w:tcW w:w="540" w:type="dxa"/>
            <w:shd w:val="clear" w:color="auto" w:fill="auto"/>
            <w:noWrap/>
            <w:vAlign w:val="center"/>
          </w:tcPr>
          <w:p w14:paraId="3A3727DE"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0150D4"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Effluent free from excess foaming and solids.</w:t>
            </w:r>
          </w:p>
        </w:tc>
        <w:tc>
          <w:tcPr>
            <w:tcW w:w="450" w:type="dxa"/>
            <w:shd w:val="clear" w:color="auto" w:fill="C6D9F1" w:themeFill="text2" w:themeFillTint="33"/>
            <w:vAlign w:val="center"/>
          </w:tcPr>
          <w:p w14:paraId="5A86C568"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50124D"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DB06EA"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63F5A904" w14:textId="77777777" w:rsidTr="001E3ADC">
        <w:tc>
          <w:tcPr>
            <w:tcW w:w="540" w:type="dxa"/>
            <w:shd w:val="clear" w:color="auto" w:fill="auto"/>
            <w:noWrap/>
            <w:vAlign w:val="center"/>
          </w:tcPr>
          <w:p w14:paraId="54A6264D"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182860"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Sludge return pump operating properly and cycling as per schedule.</w:t>
            </w:r>
          </w:p>
        </w:tc>
        <w:tc>
          <w:tcPr>
            <w:tcW w:w="450" w:type="dxa"/>
            <w:shd w:val="clear" w:color="auto" w:fill="C6D9F1" w:themeFill="text2" w:themeFillTint="33"/>
            <w:vAlign w:val="center"/>
          </w:tcPr>
          <w:p w14:paraId="0AD19A88"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6221AF7"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713B1E"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63127160" w14:textId="77777777" w:rsidTr="001E3ADC">
        <w:tc>
          <w:tcPr>
            <w:tcW w:w="540" w:type="dxa"/>
            <w:shd w:val="clear" w:color="auto" w:fill="auto"/>
            <w:noWrap/>
            <w:vAlign w:val="center"/>
          </w:tcPr>
          <w:p w14:paraId="6261E45B"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825218"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Sides/hoppers wall scraped regularly.</w:t>
            </w:r>
          </w:p>
        </w:tc>
        <w:tc>
          <w:tcPr>
            <w:tcW w:w="450" w:type="dxa"/>
            <w:shd w:val="clear" w:color="auto" w:fill="C6D9F1" w:themeFill="text2" w:themeFillTint="33"/>
            <w:vAlign w:val="center"/>
          </w:tcPr>
          <w:p w14:paraId="02945729"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E07DB7"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438357"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2488CAB1" w14:textId="77777777" w:rsidTr="001E3ADC">
        <w:tc>
          <w:tcPr>
            <w:tcW w:w="540" w:type="dxa"/>
            <w:shd w:val="clear" w:color="auto" w:fill="auto"/>
            <w:noWrap/>
            <w:vAlign w:val="center"/>
          </w:tcPr>
          <w:p w14:paraId="559468BC" w14:textId="77777777" w:rsidR="004C4E2D" w:rsidRPr="00FF32E6" w:rsidRDefault="004C4E2D"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982CD9D" w14:textId="77777777" w:rsidR="004C4E2D" w:rsidRPr="00FF32E6" w:rsidRDefault="004C4E2D"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Sludge Holding Tank</w:t>
            </w:r>
          </w:p>
        </w:tc>
        <w:tc>
          <w:tcPr>
            <w:tcW w:w="450" w:type="dxa"/>
            <w:shd w:val="clear" w:color="auto" w:fill="C6D9F1" w:themeFill="text2" w:themeFillTint="33"/>
            <w:vAlign w:val="center"/>
          </w:tcPr>
          <w:p w14:paraId="6A16C74A"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6E85820"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A8968DE"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r>
      <w:tr w:rsidR="004C4E2D" w:rsidRPr="00FF32E6" w14:paraId="7455A125" w14:textId="77777777" w:rsidTr="001E3ADC">
        <w:tc>
          <w:tcPr>
            <w:tcW w:w="540" w:type="dxa"/>
            <w:shd w:val="clear" w:color="auto" w:fill="auto"/>
            <w:noWrap/>
            <w:vAlign w:val="center"/>
          </w:tcPr>
          <w:p w14:paraId="2ED4AB10"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B35895"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Properly used and operating for sludge wasting.</w:t>
            </w:r>
          </w:p>
        </w:tc>
        <w:tc>
          <w:tcPr>
            <w:tcW w:w="450" w:type="dxa"/>
            <w:shd w:val="clear" w:color="auto" w:fill="C6D9F1" w:themeFill="text2" w:themeFillTint="33"/>
            <w:vAlign w:val="center"/>
          </w:tcPr>
          <w:p w14:paraId="0E5A28D2"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DCA7DA"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202C70"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639A3013" w14:textId="77777777" w:rsidTr="001E3ADC">
        <w:tc>
          <w:tcPr>
            <w:tcW w:w="540" w:type="dxa"/>
            <w:shd w:val="clear" w:color="auto" w:fill="auto"/>
            <w:noWrap/>
            <w:vAlign w:val="center"/>
          </w:tcPr>
          <w:p w14:paraId="14140E31" w14:textId="77777777" w:rsidR="004C4E2D" w:rsidRPr="00FF32E6" w:rsidRDefault="004C4E2D"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712A1E" w14:textId="77777777" w:rsidR="004C4E2D" w:rsidRPr="00FF32E6" w:rsidRDefault="004C4E2D" w:rsidP="00336FC5">
            <w:pPr>
              <w:spacing w:before="40" w:after="20"/>
              <w:jc w:val="left"/>
              <w:rPr>
                <w:rFonts w:asciiTheme="minorBidi" w:hAnsiTheme="minorBidi" w:cstheme="minorBidi"/>
              </w:rPr>
            </w:pPr>
            <w:r w:rsidRPr="00FF32E6">
              <w:rPr>
                <w:rFonts w:asciiTheme="minorBidi" w:hAnsiTheme="minorBidi" w:cstheme="minorBidi"/>
              </w:rPr>
              <w:t>Sludge being hauled as needed</w:t>
            </w:r>
            <w:r w:rsidR="00096082" w:rsidRPr="00FF32E6">
              <w:rPr>
                <w:rFonts w:asciiTheme="minorBidi" w:hAnsiTheme="minorBidi" w:cstheme="minorBidi"/>
              </w:rPr>
              <w:t>.</w:t>
            </w:r>
          </w:p>
        </w:tc>
        <w:tc>
          <w:tcPr>
            <w:tcW w:w="450" w:type="dxa"/>
            <w:shd w:val="clear" w:color="auto" w:fill="C6D9F1" w:themeFill="text2" w:themeFillTint="33"/>
            <w:vAlign w:val="center"/>
          </w:tcPr>
          <w:p w14:paraId="7069A334"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FA6E7B8"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1451FD"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4C4E2D" w:rsidRPr="00FF32E6" w14:paraId="2D83099B" w14:textId="77777777" w:rsidTr="001E3ADC">
        <w:tc>
          <w:tcPr>
            <w:tcW w:w="540" w:type="dxa"/>
            <w:shd w:val="clear" w:color="auto" w:fill="auto"/>
            <w:noWrap/>
            <w:vAlign w:val="center"/>
          </w:tcPr>
          <w:p w14:paraId="2D332896" w14:textId="77777777" w:rsidR="004C4E2D" w:rsidRPr="00FF32E6" w:rsidRDefault="004C4E2D"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EA8DA9C" w14:textId="77777777" w:rsidR="004C4E2D" w:rsidRPr="00FF32E6" w:rsidRDefault="00096082" w:rsidP="00336FC5">
            <w:pPr>
              <w:spacing w:before="40" w:after="20"/>
              <w:jc w:val="left"/>
              <w:rPr>
                <w:rFonts w:asciiTheme="minorBidi" w:hAnsiTheme="minorBidi" w:cstheme="minorBidi"/>
                <w:b/>
                <w:bCs/>
                <w:sz w:val="24"/>
                <w:szCs w:val="24"/>
              </w:rPr>
            </w:pPr>
            <w:r w:rsidRPr="00FF32E6">
              <w:rPr>
                <w:rFonts w:asciiTheme="minorBidi" w:hAnsiTheme="minorBidi" w:cstheme="minorBidi"/>
                <w:b/>
                <w:bCs/>
                <w:sz w:val="24"/>
                <w:szCs w:val="24"/>
              </w:rPr>
              <w:t>Tertiary Filters</w:t>
            </w:r>
          </w:p>
        </w:tc>
        <w:tc>
          <w:tcPr>
            <w:tcW w:w="450" w:type="dxa"/>
            <w:shd w:val="clear" w:color="auto" w:fill="C6D9F1" w:themeFill="text2" w:themeFillTint="33"/>
            <w:vAlign w:val="center"/>
          </w:tcPr>
          <w:p w14:paraId="4ED75D86"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72BC921"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5CFBC99" w14:textId="77777777" w:rsidR="004C4E2D" w:rsidRPr="00FF32E6" w:rsidRDefault="004C4E2D" w:rsidP="00336FC5">
            <w:pPr>
              <w:spacing w:before="40" w:after="20"/>
              <w:ind w:left="-102" w:right="-73"/>
              <w:jc w:val="center"/>
              <w:rPr>
                <w:rFonts w:asciiTheme="minorBidi" w:hAnsiTheme="minorBidi" w:cstheme="minorBidi"/>
                <w:color w:val="000000"/>
                <w:sz w:val="16"/>
                <w:szCs w:val="16"/>
              </w:rPr>
            </w:pPr>
          </w:p>
        </w:tc>
      </w:tr>
      <w:tr w:rsidR="00A65397" w:rsidRPr="00FF32E6" w14:paraId="4C57A3D9" w14:textId="77777777" w:rsidTr="001E3ADC">
        <w:tc>
          <w:tcPr>
            <w:tcW w:w="540" w:type="dxa"/>
            <w:shd w:val="clear" w:color="auto" w:fill="auto"/>
            <w:noWrap/>
            <w:vAlign w:val="center"/>
          </w:tcPr>
          <w:p w14:paraId="171458DA" w14:textId="77777777" w:rsidR="00A65397" w:rsidRPr="00FF32E6" w:rsidRDefault="00A6539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A158FF" w14:textId="77777777" w:rsidR="00A65397" w:rsidRPr="00FF32E6" w:rsidRDefault="00A65397" w:rsidP="00336FC5">
            <w:pPr>
              <w:spacing w:before="40" w:after="20"/>
              <w:jc w:val="left"/>
              <w:rPr>
                <w:rFonts w:asciiTheme="minorBidi" w:hAnsiTheme="minorBidi" w:cstheme="minorBidi"/>
              </w:rPr>
            </w:pPr>
            <w:r w:rsidRPr="00FF32E6">
              <w:rPr>
                <w:rFonts w:asciiTheme="minorBidi" w:hAnsiTheme="minorBidi" w:cstheme="minorBidi"/>
              </w:rPr>
              <w:t>Operating properly with backwash pumps (for mechanical filtering).</w:t>
            </w:r>
          </w:p>
        </w:tc>
        <w:tc>
          <w:tcPr>
            <w:tcW w:w="450" w:type="dxa"/>
            <w:shd w:val="clear" w:color="auto" w:fill="C6D9F1" w:themeFill="text2" w:themeFillTint="33"/>
            <w:vAlign w:val="center"/>
          </w:tcPr>
          <w:p w14:paraId="02DFF227"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596888"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0C1A3E"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A65397" w:rsidRPr="00FF32E6" w14:paraId="0F746322" w14:textId="77777777" w:rsidTr="001E3ADC">
        <w:tc>
          <w:tcPr>
            <w:tcW w:w="540" w:type="dxa"/>
            <w:shd w:val="clear" w:color="auto" w:fill="auto"/>
            <w:noWrap/>
            <w:vAlign w:val="center"/>
          </w:tcPr>
          <w:p w14:paraId="5935A82D" w14:textId="77777777" w:rsidR="00A65397" w:rsidRPr="00FF32E6" w:rsidRDefault="00A6539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1A7BD8" w14:textId="77777777" w:rsidR="00A65397" w:rsidRDefault="00A65397" w:rsidP="00336FC5">
            <w:pPr>
              <w:spacing w:before="40" w:after="20"/>
              <w:jc w:val="left"/>
              <w:rPr>
                <w:rFonts w:asciiTheme="minorBidi" w:hAnsiTheme="minorBidi" w:cstheme="minorBidi"/>
              </w:rPr>
            </w:pPr>
            <w:r w:rsidRPr="00FF32E6">
              <w:rPr>
                <w:rFonts w:asciiTheme="minorBidi" w:hAnsiTheme="minorBidi" w:cstheme="minorBidi"/>
              </w:rPr>
              <w:t>Air blowers and aerator operating properly with no visible clogs and solid build up (filter ponds).</w:t>
            </w:r>
          </w:p>
          <w:p w14:paraId="7A81B936" w14:textId="4852C9F4" w:rsidR="00FF32E6" w:rsidRPr="00FF32E6" w:rsidRDefault="00FF32E6" w:rsidP="00336FC5">
            <w:pPr>
              <w:spacing w:before="40" w:after="20"/>
              <w:jc w:val="left"/>
              <w:rPr>
                <w:rFonts w:asciiTheme="minorBidi" w:hAnsiTheme="minorBidi" w:cstheme="minorBidi"/>
              </w:rPr>
            </w:pPr>
          </w:p>
        </w:tc>
        <w:tc>
          <w:tcPr>
            <w:tcW w:w="450" w:type="dxa"/>
            <w:shd w:val="clear" w:color="auto" w:fill="C6D9F1" w:themeFill="text2" w:themeFillTint="33"/>
            <w:vAlign w:val="center"/>
          </w:tcPr>
          <w:p w14:paraId="5DAB37EA"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C8CEA0C"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FB8044"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A65397" w:rsidRPr="00FF32E6" w14:paraId="3F187713" w14:textId="77777777" w:rsidTr="001E3ADC">
        <w:tc>
          <w:tcPr>
            <w:tcW w:w="540" w:type="dxa"/>
            <w:shd w:val="clear" w:color="auto" w:fill="auto"/>
            <w:noWrap/>
            <w:vAlign w:val="center"/>
          </w:tcPr>
          <w:p w14:paraId="7F0BCC31" w14:textId="77777777" w:rsidR="00A65397" w:rsidRPr="00FF32E6" w:rsidRDefault="00A65397"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2A56087" w14:textId="77777777" w:rsidR="00A65397" w:rsidRPr="00FF32E6" w:rsidRDefault="00A65397" w:rsidP="00336FC5">
            <w:pPr>
              <w:spacing w:before="40" w:after="20"/>
              <w:jc w:val="left"/>
              <w:rPr>
                <w:rFonts w:asciiTheme="minorBidi" w:hAnsiTheme="minorBidi" w:cstheme="minorBidi"/>
              </w:rPr>
            </w:pPr>
            <w:r w:rsidRPr="00FF32E6">
              <w:rPr>
                <w:rFonts w:asciiTheme="minorBidi" w:hAnsiTheme="minorBidi" w:cstheme="minorBidi"/>
              </w:rPr>
              <w:t>High-water alarm operating properly for filter/polishing ponds.</w:t>
            </w:r>
          </w:p>
        </w:tc>
        <w:tc>
          <w:tcPr>
            <w:tcW w:w="450" w:type="dxa"/>
            <w:shd w:val="clear" w:color="auto" w:fill="C6D9F1" w:themeFill="text2" w:themeFillTint="33"/>
            <w:vAlign w:val="center"/>
          </w:tcPr>
          <w:p w14:paraId="1D74BDBD"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29FB2F6"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A153CB"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A65397" w:rsidRPr="00FF32E6" w14:paraId="6EB97863" w14:textId="77777777" w:rsidTr="001E3ADC">
        <w:tc>
          <w:tcPr>
            <w:tcW w:w="540" w:type="dxa"/>
            <w:shd w:val="clear" w:color="auto" w:fill="auto"/>
            <w:noWrap/>
            <w:vAlign w:val="center"/>
          </w:tcPr>
          <w:p w14:paraId="289CF60F" w14:textId="77777777" w:rsidR="00A65397" w:rsidRPr="00FF32E6" w:rsidRDefault="00A65397"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8987558" w14:textId="77777777" w:rsidR="00A65397" w:rsidRPr="00FF32E6" w:rsidRDefault="00A65397"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Chlorinator</w:t>
            </w:r>
          </w:p>
        </w:tc>
        <w:tc>
          <w:tcPr>
            <w:tcW w:w="450" w:type="dxa"/>
            <w:shd w:val="clear" w:color="auto" w:fill="C6D9F1" w:themeFill="text2" w:themeFillTint="33"/>
            <w:vAlign w:val="center"/>
          </w:tcPr>
          <w:p w14:paraId="7BDA66EA"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4AB16D2"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2973AD9" w14:textId="77777777" w:rsidR="00A65397" w:rsidRPr="00FF32E6" w:rsidRDefault="00A65397" w:rsidP="00336FC5">
            <w:pPr>
              <w:spacing w:before="40" w:after="20"/>
              <w:ind w:left="-102" w:right="-73"/>
              <w:jc w:val="center"/>
              <w:rPr>
                <w:rFonts w:asciiTheme="minorBidi" w:hAnsiTheme="minorBidi" w:cstheme="minorBidi"/>
                <w:color w:val="000000"/>
                <w:sz w:val="16"/>
                <w:szCs w:val="16"/>
              </w:rPr>
            </w:pPr>
          </w:p>
        </w:tc>
      </w:tr>
      <w:tr w:rsidR="00975636" w:rsidRPr="00FF32E6" w14:paraId="4CD0F052" w14:textId="77777777" w:rsidTr="001E3ADC">
        <w:tc>
          <w:tcPr>
            <w:tcW w:w="540" w:type="dxa"/>
            <w:shd w:val="clear" w:color="auto" w:fill="auto"/>
            <w:noWrap/>
            <w:vAlign w:val="center"/>
          </w:tcPr>
          <w:p w14:paraId="5C4C5AD6" w14:textId="77777777" w:rsidR="00975636" w:rsidRPr="00FF32E6" w:rsidRDefault="00975636"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8459ABB" w14:textId="77777777" w:rsidR="00975636" w:rsidRPr="00FF32E6" w:rsidRDefault="00975636" w:rsidP="00336FC5">
            <w:pPr>
              <w:spacing w:before="40" w:after="20"/>
              <w:jc w:val="left"/>
              <w:rPr>
                <w:rFonts w:asciiTheme="minorBidi" w:hAnsiTheme="minorBidi" w:cstheme="minorBidi"/>
              </w:rPr>
            </w:pPr>
            <w:r w:rsidRPr="00FF32E6">
              <w:rPr>
                <w:rFonts w:asciiTheme="minorBidi" w:hAnsiTheme="minorBidi" w:cstheme="minorBidi"/>
              </w:rPr>
              <w:t>Chlorine is properly injected and dozed. Equipment is operating properly.</w:t>
            </w:r>
          </w:p>
        </w:tc>
        <w:tc>
          <w:tcPr>
            <w:tcW w:w="450" w:type="dxa"/>
            <w:shd w:val="clear" w:color="auto" w:fill="C6D9F1" w:themeFill="text2" w:themeFillTint="33"/>
            <w:vAlign w:val="center"/>
          </w:tcPr>
          <w:p w14:paraId="214DF3B8"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8B9004"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20CFCD"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975636" w:rsidRPr="00FF32E6" w14:paraId="5004689F" w14:textId="77777777" w:rsidTr="00701CCF">
        <w:trPr>
          <w:trHeight w:val="503"/>
        </w:trPr>
        <w:tc>
          <w:tcPr>
            <w:tcW w:w="540" w:type="dxa"/>
            <w:shd w:val="clear" w:color="auto" w:fill="auto"/>
            <w:noWrap/>
            <w:vAlign w:val="center"/>
          </w:tcPr>
          <w:p w14:paraId="06A05594" w14:textId="77777777" w:rsidR="00975636" w:rsidRPr="00FF32E6" w:rsidRDefault="00975636" w:rsidP="00336FC5">
            <w:pPr>
              <w:spacing w:before="40" w:after="20"/>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FFFD5CC" w14:textId="77777777" w:rsidR="00975636" w:rsidRPr="00FF32E6" w:rsidRDefault="00975636" w:rsidP="00336FC5">
            <w:pPr>
              <w:spacing w:before="40" w:after="20"/>
              <w:jc w:val="left"/>
              <w:rPr>
                <w:rFonts w:asciiTheme="minorBidi" w:hAnsiTheme="minorBidi" w:cstheme="minorBidi"/>
                <w:b/>
                <w:bCs/>
                <w:sz w:val="18"/>
                <w:szCs w:val="18"/>
              </w:rPr>
            </w:pPr>
            <w:r w:rsidRPr="00FF32E6">
              <w:rPr>
                <w:rFonts w:asciiTheme="minorBidi" w:hAnsiTheme="minorBidi" w:cstheme="minorBidi"/>
                <w:b/>
                <w:bCs/>
                <w:sz w:val="24"/>
                <w:szCs w:val="24"/>
              </w:rPr>
              <w:t>Effluent Tank</w:t>
            </w:r>
          </w:p>
        </w:tc>
        <w:tc>
          <w:tcPr>
            <w:tcW w:w="450" w:type="dxa"/>
            <w:shd w:val="clear" w:color="auto" w:fill="C6D9F1" w:themeFill="text2" w:themeFillTint="33"/>
            <w:vAlign w:val="center"/>
          </w:tcPr>
          <w:p w14:paraId="24B9D471"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817CB05"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3D43BBC"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p>
        </w:tc>
      </w:tr>
      <w:tr w:rsidR="00975636" w:rsidRPr="00FF32E6" w14:paraId="10148EDF" w14:textId="77777777" w:rsidTr="001E3ADC">
        <w:tc>
          <w:tcPr>
            <w:tcW w:w="540" w:type="dxa"/>
            <w:shd w:val="clear" w:color="auto" w:fill="auto"/>
            <w:noWrap/>
            <w:vAlign w:val="center"/>
          </w:tcPr>
          <w:p w14:paraId="542E86FC" w14:textId="77777777" w:rsidR="00975636" w:rsidRPr="00FF32E6" w:rsidRDefault="00975636"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98B489" w14:textId="77777777" w:rsidR="00975636" w:rsidRDefault="00975636" w:rsidP="00336FC5">
            <w:pPr>
              <w:spacing w:before="40" w:after="20"/>
              <w:jc w:val="left"/>
              <w:rPr>
                <w:rFonts w:asciiTheme="minorBidi" w:hAnsiTheme="minorBidi" w:cstheme="minorBidi"/>
              </w:rPr>
            </w:pPr>
            <w:r w:rsidRPr="00FF32E6">
              <w:rPr>
                <w:rFonts w:asciiTheme="minorBidi" w:hAnsiTheme="minorBidi" w:cstheme="minorBidi"/>
              </w:rPr>
              <w:t>Effluent appears clear and free of suspended solids and foaming.</w:t>
            </w:r>
          </w:p>
          <w:p w14:paraId="17FD489E" w14:textId="3A722240" w:rsidR="00FF32E6" w:rsidRPr="00FF32E6" w:rsidRDefault="00FF32E6" w:rsidP="00336FC5">
            <w:pPr>
              <w:spacing w:before="40" w:after="20"/>
              <w:jc w:val="left"/>
              <w:rPr>
                <w:rFonts w:asciiTheme="minorBidi" w:hAnsiTheme="minorBidi" w:cstheme="minorBidi"/>
              </w:rPr>
            </w:pPr>
          </w:p>
        </w:tc>
        <w:tc>
          <w:tcPr>
            <w:tcW w:w="450" w:type="dxa"/>
            <w:shd w:val="clear" w:color="auto" w:fill="C6D9F1" w:themeFill="text2" w:themeFillTint="33"/>
            <w:vAlign w:val="center"/>
          </w:tcPr>
          <w:p w14:paraId="6AD78B6B"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0C86A6"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967507"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975636" w:rsidRPr="00FF32E6" w14:paraId="16D77883" w14:textId="77777777" w:rsidTr="001E3ADC">
        <w:tc>
          <w:tcPr>
            <w:tcW w:w="540" w:type="dxa"/>
            <w:shd w:val="clear" w:color="auto" w:fill="auto"/>
            <w:noWrap/>
            <w:vAlign w:val="center"/>
          </w:tcPr>
          <w:p w14:paraId="7FB9C844" w14:textId="77777777" w:rsidR="00975636" w:rsidRPr="00FF32E6" w:rsidRDefault="00975636"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544CEF1" w14:textId="77777777" w:rsidR="00975636" w:rsidRPr="00FF32E6" w:rsidRDefault="00975636" w:rsidP="00336FC5">
            <w:pPr>
              <w:spacing w:before="40" w:after="20"/>
              <w:jc w:val="left"/>
              <w:rPr>
                <w:rFonts w:asciiTheme="minorBidi" w:hAnsiTheme="minorBidi" w:cstheme="minorBidi"/>
              </w:rPr>
            </w:pPr>
            <w:r w:rsidRPr="00FF32E6">
              <w:rPr>
                <w:rFonts w:asciiTheme="minorBidi" w:hAnsiTheme="minorBidi" w:cstheme="minorBidi"/>
              </w:rPr>
              <w:t>Pumps are operating and cycling properly.</w:t>
            </w:r>
          </w:p>
        </w:tc>
        <w:tc>
          <w:tcPr>
            <w:tcW w:w="450" w:type="dxa"/>
            <w:shd w:val="clear" w:color="auto" w:fill="C6D9F1" w:themeFill="text2" w:themeFillTint="33"/>
            <w:vAlign w:val="center"/>
          </w:tcPr>
          <w:p w14:paraId="0BC3BF4F"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8EDF50"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719E0F2"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975636" w:rsidRPr="00FF32E6" w14:paraId="76A67526" w14:textId="77777777" w:rsidTr="001E3ADC">
        <w:tc>
          <w:tcPr>
            <w:tcW w:w="540" w:type="dxa"/>
            <w:shd w:val="clear" w:color="auto" w:fill="auto"/>
            <w:noWrap/>
            <w:vAlign w:val="center"/>
          </w:tcPr>
          <w:p w14:paraId="6336EFD6" w14:textId="77777777" w:rsidR="00975636" w:rsidRPr="00FF32E6" w:rsidRDefault="00975636"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D9BD210" w14:textId="77777777" w:rsidR="00975636" w:rsidRPr="00FF32E6" w:rsidRDefault="00975636" w:rsidP="00336FC5">
            <w:pPr>
              <w:spacing w:before="40" w:after="20"/>
              <w:jc w:val="left"/>
              <w:rPr>
                <w:rFonts w:asciiTheme="minorBidi" w:hAnsiTheme="minorBidi" w:cstheme="minorBidi"/>
              </w:rPr>
            </w:pPr>
            <w:r w:rsidRPr="00FF32E6">
              <w:rPr>
                <w:rFonts w:asciiTheme="minorBidi" w:hAnsiTheme="minorBidi" w:cstheme="minorBidi"/>
              </w:rPr>
              <w:t>High level alarm properly functioning.</w:t>
            </w:r>
          </w:p>
        </w:tc>
        <w:tc>
          <w:tcPr>
            <w:tcW w:w="450" w:type="dxa"/>
            <w:shd w:val="clear" w:color="auto" w:fill="C6D9F1" w:themeFill="text2" w:themeFillTint="33"/>
            <w:vAlign w:val="center"/>
          </w:tcPr>
          <w:p w14:paraId="6DD68A2C"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A7FBC6F"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6CD14D"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975636" w:rsidRPr="00FF32E6" w14:paraId="58071F0A" w14:textId="77777777" w:rsidTr="00701CCF">
        <w:trPr>
          <w:trHeight w:val="908"/>
        </w:trPr>
        <w:tc>
          <w:tcPr>
            <w:tcW w:w="540" w:type="dxa"/>
            <w:shd w:val="clear" w:color="auto" w:fill="auto"/>
            <w:noWrap/>
            <w:vAlign w:val="center"/>
          </w:tcPr>
          <w:p w14:paraId="6AE92E82" w14:textId="77777777" w:rsidR="00975636" w:rsidRPr="00FF32E6" w:rsidRDefault="00975636" w:rsidP="00336FC5">
            <w:pPr>
              <w:pStyle w:val="ListParagraph"/>
              <w:numPr>
                <w:ilvl w:val="0"/>
                <w:numId w:val="6"/>
              </w:numPr>
              <w:spacing w:before="4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EAA2D3C" w14:textId="77777777" w:rsidR="00975636" w:rsidRPr="00FF32E6" w:rsidRDefault="00975636" w:rsidP="00336FC5">
            <w:pPr>
              <w:spacing w:before="40" w:after="20"/>
              <w:jc w:val="left"/>
              <w:rPr>
                <w:rFonts w:asciiTheme="minorBidi" w:hAnsiTheme="minorBidi" w:cstheme="minorBidi"/>
              </w:rPr>
            </w:pPr>
            <w:r w:rsidRPr="00FF32E6">
              <w:rPr>
                <w:rFonts w:asciiTheme="minorBidi" w:hAnsiTheme="minorBidi" w:cstheme="minorBidi"/>
              </w:rPr>
              <w:t>Perform necessary operational and control tests (settle ability test, pH, chlorine residual, etc.).</w:t>
            </w:r>
          </w:p>
        </w:tc>
        <w:tc>
          <w:tcPr>
            <w:tcW w:w="450" w:type="dxa"/>
            <w:shd w:val="clear" w:color="auto" w:fill="C6D9F1" w:themeFill="text2" w:themeFillTint="33"/>
            <w:vAlign w:val="center"/>
          </w:tcPr>
          <w:p w14:paraId="319621F3"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4"/>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7A1483C"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5"/>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5D0149" w14:textId="77777777" w:rsidR="00975636" w:rsidRPr="00FF32E6" w:rsidRDefault="00975636" w:rsidP="00336FC5">
            <w:pPr>
              <w:spacing w:before="40" w:after="20"/>
              <w:ind w:left="-102" w:right="-73"/>
              <w:jc w:val="center"/>
              <w:rPr>
                <w:rFonts w:asciiTheme="minorBidi" w:hAnsiTheme="minorBidi" w:cstheme="minorBidi"/>
                <w:color w:val="000000"/>
                <w:sz w:val="16"/>
                <w:szCs w:val="16"/>
              </w:rPr>
            </w:pPr>
            <w:r w:rsidRPr="00FF32E6">
              <w:rPr>
                <w:rFonts w:asciiTheme="minorBidi" w:hAnsiTheme="minorBidi" w:cstheme="minorBidi"/>
                <w:color w:val="000000"/>
                <w:sz w:val="16"/>
                <w:szCs w:val="16"/>
              </w:rPr>
              <w:fldChar w:fldCharType="begin">
                <w:ffData>
                  <w:name w:val="Check6"/>
                  <w:enabled/>
                  <w:calcOnExit w:val="0"/>
                  <w:checkBox>
                    <w:sizeAuto/>
                    <w:default w:val="0"/>
                  </w:checkBox>
                </w:ffData>
              </w:fldChar>
            </w:r>
            <w:r w:rsidRPr="00FF32E6">
              <w:rPr>
                <w:rFonts w:asciiTheme="minorBidi" w:hAnsiTheme="minorBidi" w:cstheme="minorBidi"/>
                <w:color w:val="000000"/>
                <w:sz w:val="16"/>
                <w:szCs w:val="16"/>
              </w:rPr>
              <w:instrText xml:space="preserve"> FORMCHECKBOX </w:instrText>
            </w:r>
            <w:r w:rsidR="00A4061A">
              <w:rPr>
                <w:rFonts w:asciiTheme="minorBidi" w:hAnsiTheme="minorBidi" w:cstheme="minorBidi"/>
                <w:color w:val="000000"/>
                <w:sz w:val="16"/>
                <w:szCs w:val="16"/>
              </w:rPr>
            </w:r>
            <w:r w:rsidR="00A4061A">
              <w:rPr>
                <w:rFonts w:asciiTheme="minorBidi" w:hAnsiTheme="minorBidi" w:cstheme="minorBidi"/>
                <w:color w:val="000000"/>
                <w:sz w:val="16"/>
                <w:szCs w:val="16"/>
              </w:rPr>
              <w:fldChar w:fldCharType="separate"/>
            </w:r>
            <w:r w:rsidRPr="00FF32E6">
              <w:rPr>
                <w:rFonts w:asciiTheme="minorBidi" w:hAnsiTheme="minorBidi" w:cstheme="minorBidi"/>
                <w:color w:val="000000"/>
                <w:sz w:val="16"/>
                <w:szCs w:val="16"/>
              </w:rPr>
              <w:fldChar w:fldCharType="end"/>
            </w:r>
          </w:p>
        </w:tc>
      </w:tr>
      <w:tr w:rsidR="00975636" w:rsidRPr="00FF32E6" w14:paraId="38C412D9" w14:textId="77777777" w:rsidTr="00471596">
        <w:trPr>
          <w:trHeight w:val="107"/>
        </w:trPr>
        <w:tc>
          <w:tcPr>
            <w:tcW w:w="540" w:type="dxa"/>
            <w:shd w:val="clear" w:color="auto" w:fill="A6A6A6" w:themeFill="background1" w:themeFillShade="A6"/>
            <w:noWrap/>
            <w:vAlign w:val="center"/>
          </w:tcPr>
          <w:p w14:paraId="243EB473" w14:textId="77777777" w:rsidR="00975636" w:rsidRPr="00FF32E6" w:rsidRDefault="00975636" w:rsidP="00975636">
            <w:pPr>
              <w:jc w:val="center"/>
              <w:rPr>
                <w:rFonts w:asciiTheme="minorBidi" w:hAnsiTheme="minorBidi" w:cstheme="minorBidi"/>
                <w:b/>
                <w:color w:val="FFFFFF" w:themeColor="background1"/>
                <w:sz w:val="18"/>
                <w:szCs w:val="18"/>
              </w:rPr>
            </w:pPr>
            <w:r w:rsidRPr="00FF32E6">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149D763F" w14:textId="77777777" w:rsidR="00975636" w:rsidRPr="00FF32E6" w:rsidRDefault="00975636" w:rsidP="00975636">
            <w:pPr>
              <w:jc w:val="center"/>
              <w:rPr>
                <w:rFonts w:asciiTheme="minorBidi" w:hAnsiTheme="minorBidi" w:cstheme="minorBidi"/>
                <w:color w:val="FFFFFF" w:themeColor="background1"/>
              </w:rPr>
            </w:pPr>
            <w:r w:rsidRPr="00FF32E6">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77CE19E3" w14:textId="77777777" w:rsidR="00975636" w:rsidRPr="00FF32E6" w:rsidRDefault="00975636" w:rsidP="00975636">
            <w:pPr>
              <w:ind w:left="-102" w:right="-73"/>
              <w:jc w:val="center"/>
              <w:rPr>
                <w:rFonts w:asciiTheme="minorBidi" w:hAnsiTheme="minorBidi" w:cstheme="minorBidi"/>
                <w:b/>
                <w:color w:val="FFFFFF" w:themeColor="background1"/>
              </w:rPr>
            </w:pPr>
            <w:r w:rsidRPr="00FF32E6">
              <w:rPr>
                <w:rFonts w:asciiTheme="minorBidi" w:hAnsiTheme="minorBidi" w:cstheme="minorBidi"/>
                <w:b/>
                <w:color w:val="FFFFFF" w:themeColor="background1"/>
              </w:rPr>
              <w:t>Resolution</w:t>
            </w:r>
          </w:p>
        </w:tc>
      </w:tr>
      <w:tr w:rsidR="00975636" w:rsidRPr="00FF32E6" w14:paraId="167481CD" w14:textId="77777777" w:rsidTr="00471596">
        <w:trPr>
          <w:trHeight w:val="107"/>
        </w:trPr>
        <w:tc>
          <w:tcPr>
            <w:tcW w:w="540" w:type="dxa"/>
            <w:tcBorders>
              <w:bottom w:val="single" w:sz="4" w:space="0" w:color="auto"/>
            </w:tcBorders>
            <w:shd w:val="clear" w:color="auto" w:fill="auto"/>
            <w:noWrap/>
            <w:vAlign w:val="center"/>
          </w:tcPr>
          <w:p w14:paraId="5513F290" w14:textId="77777777" w:rsidR="00975636" w:rsidRPr="00FF32E6" w:rsidRDefault="00975636" w:rsidP="0097563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94D4F15" w14:textId="77777777" w:rsidR="00975636" w:rsidRPr="00FF32E6" w:rsidRDefault="00975636" w:rsidP="0097563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5DFD17D" w14:textId="77777777" w:rsidR="00975636" w:rsidRPr="00FF32E6" w:rsidRDefault="00975636" w:rsidP="00975636">
            <w:pPr>
              <w:ind w:left="-8" w:right="-73"/>
              <w:rPr>
                <w:rFonts w:asciiTheme="minorBidi" w:hAnsiTheme="minorBidi" w:cstheme="minorBidi"/>
                <w:color w:val="000000"/>
              </w:rPr>
            </w:pPr>
          </w:p>
        </w:tc>
      </w:tr>
      <w:tr w:rsidR="00975636" w:rsidRPr="00FF32E6" w14:paraId="43528F1E" w14:textId="77777777" w:rsidTr="00471596">
        <w:trPr>
          <w:trHeight w:val="107"/>
        </w:trPr>
        <w:tc>
          <w:tcPr>
            <w:tcW w:w="4677" w:type="dxa"/>
            <w:gridSpan w:val="2"/>
            <w:tcBorders>
              <w:top w:val="single" w:sz="4" w:space="0" w:color="auto"/>
              <w:bottom w:val="nil"/>
            </w:tcBorders>
            <w:shd w:val="clear" w:color="auto" w:fill="auto"/>
            <w:noWrap/>
            <w:vAlign w:val="center"/>
          </w:tcPr>
          <w:p w14:paraId="4BF9F8D1" w14:textId="77777777" w:rsidR="00975636" w:rsidRPr="00FF32E6" w:rsidRDefault="00975636" w:rsidP="00975636">
            <w:pPr>
              <w:rPr>
                <w:rFonts w:asciiTheme="minorBidi" w:hAnsiTheme="minorBidi" w:cstheme="minorBidi"/>
                <w:color w:val="000000"/>
                <w:sz w:val="16"/>
                <w:szCs w:val="16"/>
              </w:rPr>
            </w:pPr>
            <w:r w:rsidRPr="00FF32E6">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FCB3F91" w14:textId="77777777" w:rsidR="00975636" w:rsidRPr="00FF32E6" w:rsidRDefault="00975636" w:rsidP="00975636">
            <w:pPr>
              <w:ind w:left="-8" w:right="-73"/>
              <w:rPr>
                <w:rFonts w:asciiTheme="minorBidi" w:hAnsiTheme="minorBidi" w:cstheme="minorBidi"/>
                <w:color w:val="000000"/>
                <w:sz w:val="16"/>
                <w:szCs w:val="16"/>
              </w:rPr>
            </w:pPr>
            <w:r w:rsidRPr="00FF32E6">
              <w:rPr>
                <w:rFonts w:asciiTheme="minorBidi" w:hAnsiTheme="minorBidi" w:cstheme="minorBidi"/>
                <w:color w:val="000000"/>
                <w:sz w:val="16"/>
                <w:szCs w:val="16"/>
              </w:rPr>
              <w:t>Checker's Name / Signature and Date:</w:t>
            </w:r>
          </w:p>
        </w:tc>
      </w:tr>
      <w:tr w:rsidR="00975636" w:rsidRPr="00FF32E6" w14:paraId="54DB610C" w14:textId="77777777" w:rsidTr="00701CCF">
        <w:trPr>
          <w:trHeight w:val="216"/>
        </w:trPr>
        <w:tc>
          <w:tcPr>
            <w:tcW w:w="4677" w:type="dxa"/>
            <w:gridSpan w:val="2"/>
            <w:tcBorders>
              <w:top w:val="nil"/>
            </w:tcBorders>
            <w:shd w:val="clear" w:color="auto" w:fill="auto"/>
            <w:noWrap/>
            <w:vAlign w:val="center"/>
          </w:tcPr>
          <w:p w14:paraId="51494BE3" w14:textId="77777777" w:rsidR="00975636" w:rsidRPr="00FF32E6" w:rsidRDefault="00975636" w:rsidP="00975636">
            <w:pPr>
              <w:rPr>
                <w:rFonts w:asciiTheme="minorBidi" w:hAnsiTheme="minorBidi" w:cstheme="minorBidi"/>
                <w:color w:val="000000"/>
              </w:rPr>
            </w:pPr>
          </w:p>
        </w:tc>
        <w:tc>
          <w:tcPr>
            <w:tcW w:w="4863" w:type="dxa"/>
            <w:gridSpan w:val="6"/>
            <w:tcBorders>
              <w:top w:val="nil"/>
            </w:tcBorders>
            <w:shd w:val="clear" w:color="auto" w:fill="auto"/>
            <w:vAlign w:val="center"/>
          </w:tcPr>
          <w:p w14:paraId="03F12314" w14:textId="77777777" w:rsidR="00975636" w:rsidRPr="00FF32E6" w:rsidRDefault="00975636" w:rsidP="00975636">
            <w:pPr>
              <w:ind w:left="-8" w:right="-73"/>
              <w:rPr>
                <w:rFonts w:asciiTheme="minorBidi" w:hAnsiTheme="minorBidi" w:cstheme="minorBidi"/>
                <w:color w:val="000000"/>
              </w:rPr>
            </w:pPr>
          </w:p>
        </w:tc>
      </w:tr>
    </w:tbl>
    <w:p w14:paraId="7F26FEB2" w14:textId="77777777" w:rsidR="00024235" w:rsidRPr="00FF32E6" w:rsidRDefault="00024235" w:rsidP="00B51061">
      <w:pPr>
        <w:rPr>
          <w:rFonts w:asciiTheme="minorBidi" w:hAnsiTheme="minorBidi" w:cstheme="minorBidi"/>
          <w:sz w:val="4"/>
          <w:szCs w:val="4"/>
        </w:rPr>
      </w:pPr>
    </w:p>
    <w:sectPr w:rsidR="00024235" w:rsidRPr="00FF32E6" w:rsidSect="00F70631">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1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FEE5" w14:textId="77777777" w:rsidR="00A4061A" w:rsidRDefault="00A4061A">
      <w:r>
        <w:separator/>
      </w:r>
    </w:p>
    <w:p w14:paraId="2523851D" w14:textId="77777777" w:rsidR="00A4061A" w:rsidRDefault="00A4061A"/>
  </w:endnote>
  <w:endnote w:type="continuationSeparator" w:id="0">
    <w:p w14:paraId="17CCEEBA" w14:textId="77777777" w:rsidR="00A4061A" w:rsidRDefault="00A4061A">
      <w:r>
        <w:continuationSeparator/>
      </w:r>
    </w:p>
    <w:p w14:paraId="2BEF10FD" w14:textId="77777777" w:rsidR="00A4061A" w:rsidRDefault="00A4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B4D2" w14:textId="77777777" w:rsidR="00FF32E6" w:rsidRDefault="00FF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9BAD" w14:textId="22805372" w:rsidR="00FF32E6" w:rsidRPr="008141D5" w:rsidRDefault="00FF32E6" w:rsidP="00FF32E6">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0B0DFAAC" wp14:editId="32564D63">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CD3E5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BA9177CD8B0F4AEDAF6DE1E1C019A2C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EPM-KT0-TP-000038</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A26781538BE84D5B837BA4B0A858164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73E5A">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20A42F50" w14:textId="77777777" w:rsidR="00FF32E6" w:rsidRDefault="00FF32E6" w:rsidP="00FF32E6">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55B7E661" w14:textId="77777777" w:rsidR="00FF32E6" w:rsidRPr="00DE080B" w:rsidRDefault="00FF32E6" w:rsidP="00FF32E6">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5647FEEB" w14:textId="4262751D" w:rsidR="007160DA" w:rsidRPr="00701CCF" w:rsidRDefault="007160DA" w:rsidP="00701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CBE0D85" w14:textId="77777777" w:rsidTr="00AD22DC">
      <w:trPr>
        <w:jc w:val="center"/>
      </w:trPr>
      <w:tc>
        <w:tcPr>
          <w:tcW w:w="3115" w:type="dxa"/>
        </w:tcPr>
        <w:p w14:paraId="4CFB6340" w14:textId="77777777" w:rsidR="007160DA" w:rsidRDefault="00A4061A"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9A76D5">
                <w:rPr>
                  <w:sz w:val="16"/>
                  <w:szCs w:val="16"/>
                  <w:lang w:val="en-AU"/>
                </w:rPr>
                <w:t>EPM-KT0-TP-000038</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7B0DEB">
                <w:rPr>
                  <w:sz w:val="16"/>
                  <w:szCs w:val="16"/>
                  <w:lang w:val="en-AU"/>
                </w:rPr>
                <w:t>000</w:t>
              </w:r>
            </w:sdtContent>
          </w:sdt>
        </w:p>
      </w:tc>
      <w:tc>
        <w:tcPr>
          <w:tcW w:w="3115" w:type="dxa"/>
        </w:tcPr>
        <w:p w14:paraId="631B7773"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2FC25184"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975636">
            <w:rPr>
              <w:noProof/>
              <w:sz w:val="16"/>
              <w:szCs w:val="16"/>
            </w:rPr>
            <w:t>2</w:t>
          </w:r>
          <w:r w:rsidRPr="00E662DA">
            <w:rPr>
              <w:sz w:val="16"/>
              <w:szCs w:val="16"/>
            </w:rPr>
            <w:fldChar w:fldCharType="end"/>
          </w:r>
        </w:p>
      </w:tc>
    </w:tr>
    <w:tr w:rsidR="007160DA" w14:paraId="15C2011F" w14:textId="77777777" w:rsidTr="00AD22DC">
      <w:trPr>
        <w:jc w:val="center"/>
      </w:trPr>
      <w:tc>
        <w:tcPr>
          <w:tcW w:w="9345" w:type="dxa"/>
          <w:gridSpan w:val="3"/>
        </w:tcPr>
        <w:p w14:paraId="3219759E"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465C4987" w14:textId="77777777" w:rsidTr="00AD22DC">
      <w:trPr>
        <w:trHeight w:val="258"/>
        <w:jc w:val="center"/>
      </w:trPr>
      <w:tc>
        <w:tcPr>
          <w:tcW w:w="9345" w:type="dxa"/>
          <w:gridSpan w:val="3"/>
        </w:tcPr>
        <w:p w14:paraId="4EB1CA1E" w14:textId="77777777" w:rsidR="007160DA" w:rsidRDefault="007160DA" w:rsidP="00B76886">
          <w:pPr>
            <w:rPr>
              <w:rFonts w:ascii="Calibri" w:hAnsi="Calibri" w:cs="Calibri"/>
              <w:sz w:val="12"/>
              <w:szCs w:val="12"/>
              <w:lang w:val="en-GB"/>
            </w:rPr>
          </w:pPr>
        </w:p>
        <w:p w14:paraId="15A3C229" w14:textId="77777777" w:rsidR="007160DA" w:rsidRPr="00971B7A" w:rsidRDefault="00A4061A"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D7DA771"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5B63" w14:textId="77777777" w:rsidR="00A4061A" w:rsidRDefault="00A4061A">
      <w:r>
        <w:separator/>
      </w:r>
    </w:p>
    <w:p w14:paraId="73C2BC41" w14:textId="77777777" w:rsidR="00A4061A" w:rsidRDefault="00A4061A"/>
  </w:footnote>
  <w:footnote w:type="continuationSeparator" w:id="0">
    <w:p w14:paraId="3CF26255" w14:textId="77777777" w:rsidR="00A4061A" w:rsidRDefault="00A4061A">
      <w:r>
        <w:continuationSeparator/>
      </w:r>
    </w:p>
    <w:p w14:paraId="39B33EBB" w14:textId="77777777" w:rsidR="00A4061A" w:rsidRDefault="00A40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9EFF" w14:textId="77777777" w:rsidR="00FF32E6" w:rsidRDefault="00FF3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21CA" w14:textId="21E233E3" w:rsidR="007160DA" w:rsidRPr="00FF32E6" w:rsidRDefault="00701CCF" w:rsidP="007B0DEB">
    <w:pPr>
      <w:pStyle w:val="Header"/>
      <w:ind w:left="2127"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7DED624E" wp14:editId="2DDF4BE4">
          <wp:simplePos x="0" y="0"/>
          <wp:positionH relativeFrom="margin">
            <wp:posOffset>-781050</wp:posOffset>
          </wp:positionH>
          <wp:positionV relativeFrom="paragraph">
            <wp:posOffset>-257175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567037993"/>
        <w:dataBinding w:prefixMappings="xmlns:ns0='http://purl.org/dc/elements/1.1/' xmlns:ns1='http://schemas.openxmlformats.org/package/2006/metadata/core-properties' " w:xpath="/ns1:coreProperties[1]/ns0:title[1]" w:storeItemID="{6C3C8BC8-F283-45AE-878A-BAB7291924A1}"/>
        <w:text/>
      </w:sdtPr>
      <w:sdtEndPr/>
      <w:sdtContent>
        <w:r w:rsidR="00A50702" w:rsidRPr="00FF32E6">
          <w:rPr>
            <w:rFonts w:asciiTheme="minorBidi" w:hAnsiTheme="minorBidi" w:cstheme="minorBidi"/>
            <w:b/>
            <w:sz w:val="22"/>
            <w:szCs w:val="22"/>
          </w:rPr>
          <w:t>Checklist - Functional and Performance Test for</w:t>
        </w:r>
      </w:sdtContent>
    </w:sdt>
    <w:r w:rsidR="00A50702" w:rsidRPr="00FF32E6">
      <w:rPr>
        <w:rFonts w:asciiTheme="minorBidi" w:hAnsiTheme="minorBidi" w:cstheme="minorBidi"/>
        <w:b/>
        <w:sz w:val="22"/>
        <w:szCs w:val="22"/>
      </w:rPr>
      <w:t xml:space="preserve"> </w:t>
    </w:r>
    <w:proofErr w:type="gramStart"/>
    <w:r w:rsidR="009A76D5" w:rsidRPr="00FF32E6">
      <w:rPr>
        <w:rFonts w:asciiTheme="minorBidi" w:hAnsiTheme="minorBidi" w:cstheme="minorBidi"/>
        <w:b/>
        <w:sz w:val="22"/>
        <w:szCs w:val="22"/>
      </w:rPr>
      <w:t>Waste Water</w:t>
    </w:r>
    <w:proofErr w:type="gramEnd"/>
    <w:r w:rsidR="009A76D5" w:rsidRPr="00FF32E6">
      <w:rPr>
        <w:rFonts w:asciiTheme="minorBidi" w:hAnsiTheme="minorBidi" w:cstheme="minorBidi"/>
        <w:b/>
        <w:sz w:val="22"/>
        <w:szCs w:val="22"/>
      </w:rPr>
      <w:t xml:space="preserve"> Treatment Plant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C0D" w14:textId="77777777" w:rsidR="007160DA" w:rsidRDefault="007160DA">
    <w:pPr>
      <w:pStyle w:val="Header"/>
    </w:pPr>
  </w:p>
  <w:p w14:paraId="7FE812D4" w14:textId="77777777" w:rsidR="007160DA" w:rsidRDefault="007160DA"/>
  <w:p w14:paraId="0527537E" w14:textId="77777777" w:rsidR="007160DA" w:rsidRDefault="007160DA"/>
  <w:p w14:paraId="50BAC1A5"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4"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6082"/>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08"/>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0DC3"/>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48CD"/>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21A"/>
    <w:rsid w:val="0033095B"/>
    <w:rsid w:val="00333233"/>
    <w:rsid w:val="00333A9E"/>
    <w:rsid w:val="00333BC5"/>
    <w:rsid w:val="003343AB"/>
    <w:rsid w:val="003350D8"/>
    <w:rsid w:val="00336FC5"/>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3E5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44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2E83"/>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4E2D"/>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03E"/>
    <w:rsid w:val="0059027C"/>
    <w:rsid w:val="00594107"/>
    <w:rsid w:val="005942DD"/>
    <w:rsid w:val="00594397"/>
    <w:rsid w:val="0059724C"/>
    <w:rsid w:val="005A0E55"/>
    <w:rsid w:val="005A10D1"/>
    <w:rsid w:val="005A18E9"/>
    <w:rsid w:val="005A28BA"/>
    <w:rsid w:val="005A3BFE"/>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AF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1CCF"/>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0DEB"/>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4924"/>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D39"/>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5636"/>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6D5"/>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186"/>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61A"/>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5397"/>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7E3"/>
    <w:rsid w:val="00BB3B25"/>
    <w:rsid w:val="00BB3D78"/>
    <w:rsid w:val="00BB419D"/>
    <w:rsid w:val="00BB6F68"/>
    <w:rsid w:val="00BB71B7"/>
    <w:rsid w:val="00BB7291"/>
    <w:rsid w:val="00BB74D6"/>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5397"/>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382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6EE8"/>
    <w:rsid w:val="00D373C7"/>
    <w:rsid w:val="00D37AA3"/>
    <w:rsid w:val="00D40C05"/>
    <w:rsid w:val="00D414FC"/>
    <w:rsid w:val="00D42E31"/>
    <w:rsid w:val="00D42EBE"/>
    <w:rsid w:val="00D44160"/>
    <w:rsid w:val="00D4670D"/>
    <w:rsid w:val="00D47293"/>
    <w:rsid w:val="00D47B39"/>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603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631"/>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2E6"/>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48B45"/>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F706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177CD8B0F4AEDAF6DE1E1C019A2C5"/>
        <w:category>
          <w:name w:val="General"/>
          <w:gallery w:val="placeholder"/>
        </w:category>
        <w:types>
          <w:type w:val="bbPlcHdr"/>
        </w:types>
        <w:behaviors>
          <w:behavior w:val="content"/>
        </w:behaviors>
        <w:guid w:val="{67AF95E1-9B24-428B-8B0D-9071AFF0C2F7}"/>
      </w:docPartPr>
      <w:docPartBody>
        <w:p w:rsidR="00A0756B" w:rsidRDefault="004F0FA1" w:rsidP="004F0FA1">
          <w:pPr>
            <w:pStyle w:val="BA9177CD8B0F4AEDAF6DE1E1C019A2C5"/>
          </w:pPr>
          <w:r w:rsidRPr="00D16477">
            <w:rPr>
              <w:rStyle w:val="PlaceholderText"/>
            </w:rPr>
            <w:t>[Subject]</w:t>
          </w:r>
        </w:p>
      </w:docPartBody>
    </w:docPart>
    <w:docPart>
      <w:docPartPr>
        <w:name w:val="A26781538BE84D5B837BA4B0A8581640"/>
        <w:category>
          <w:name w:val="General"/>
          <w:gallery w:val="placeholder"/>
        </w:category>
        <w:types>
          <w:type w:val="bbPlcHdr"/>
        </w:types>
        <w:behaviors>
          <w:behavior w:val="content"/>
        </w:behaviors>
        <w:guid w:val="{88D58EA5-8818-4139-84E4-7F05D2ED79BB}"/>
      </w:docPartPr>
      <w:docPartBody>
        <w:p w:rsidR="00A0756B" w:rsidRDefault="004F0FA1" w:rsidP="004F0FA1">
          <w:pPr>
            <w:pStyle w:val="A26781538BE84D5B837BA4B0A858164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A1"/>
    <w:rsid w:val="004F0FA1"/>
    <w:rsid w:val="006B734B"/>
    <w:rsid w:val="00A0756B"/>
    <w:rsid w:val="00DC6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FA1"/>
    <w:rPr>
      <w:color w:val="808080"/>
    </w:rPr>
  </w:style>
  <w:style w:type="paragraph" w:customStyle="1" w:styleId="BA9177CD8B0F4AEDAF6DE1E1C019A2C5">
    <w:name w:val="BA9177CD8B0F4AEDAF6DE1E1C019A2C5"/>
    <w:rsid w:val="004F0FA1"/>
  </w:style>
  <w:style w:type="paragraph" w:customStyle="1" w:styleId="A26781538BE84D5B837BA4B0A8581640">
    <w:name w:val="A26781538BE84D5B837BA4B0A8581640"/>
    <w:rsid w:val="004F0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E6E1D71E-A2B3-4F23-94AB-BC585B0C8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2D2A8-ED15-421D-96A4-72560295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15</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3675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EPM-KT0-TP-000038</dc:subject>
  <dc:creator>Rivamonte, Leonnito (RMP)</dc:creator>
  <cp:keywords>ᅟ</cp:keywords>
  <cp:lastModifiedBy>اسماء المطيري Asma Almutairi</cp:lastModifiedBy>
  <cp:revision>11</cp:revision>
  <cp:lastPrinted>2017-09-13T11:25:00Z</cp:lastPrinted>
  <dcterms:created xsi:type="dcterms:W3CDTF">2017-09-13T11:16:00Z</dcterms:created>
  <dcterms:modified xsi:type="dcterms:W3CDTF">2022-05-19T06:32:00Z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